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</w:t>
      </w:r>
      <w:proofErr w:type="spellStart"/>
      <w:r w:rsidRPr="00893B6A">
        <w:rPr>
          <w:b/>
          <w:bCs/>
          <w:sz w:val="26"/>
          <w:szCs w:val="26"/>
          <w:highlight w:val="yellow"/>
        </w:rPr>
        <w:t>gradient</w:t>
      </w:r>
      <w:proofErr w:type="spellEnd"/>
      <w:r w:rsidRPr="00893B6A">
        <w:rPr>
          <w:b/>
          <w:bCs/>
          <w:sz w:val="26"/>
          <w:szCs w:val="26"/>
          <w:highlight w:val="yellow"/>
        </w:rPr>
        <w:t>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</w:t>
      </w:r>
      <w:proofErr w:type="spellStart"/>
      <w:r w:rsidRPr="00893B6A">
        <w:rPr>
          <w:b/>
          <w:bCs/>
          <w:sz w:val="26"/>
          <w:szCs w:val="26"/>
        </w:rPr>
        <w:t>gradient</w:t>
      </w:r>
      <w:proofErr w:type="spellEnd"/>
      <w:r w:rsidRPr="00893B6A">
        <w:rPr>
          <w:b/>
          <w:bCs/>
          <w:sz w:val="26"/>
          <w:szCs w:val="26"/>
        </w:rPr>
        <w:t>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Padding</w:t>
      </w:r>
      <w:proofErr w:type="spellEnd"/>
      <w:r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</w:t>
      </w:r>
      <w:proofErr w:type="spellStart"/>
      <w:r w:rsidR="00007846">
        <w:rPr>
          <w:sz w:val="26"/>
          <w:szCs w:val="26"/>
        </w:rPr>
        <w:t>padding</w:t>
      </w:r>
      <w:proofErr w:type="spellEnd"/>
      <w:r w:rsidR="00007846">
        <w:rPr>
          <w:sz w:val="26"/>
          <w:szCs w:val="26"/>
        </w:rPr>
        <w:t xml:space="preserve">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proofErr w:type="spellStart"/>
      <w:r w:rsidR="008B7760" w:rsidRPr="008B7760">
        <w:rPr>
          <w:b/>
          <w:bCs/>
          <w:sz w:val="26"/>
          <w:szCs w:val="26"/>
        </w:rPr>
        <w:t>padding</w:t>
      </w:r>
      <w:proofErr w:type="spellEnd"/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 xml:space="preserve">;.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 xml:space="preserve">, mas ele inverte as cores para dar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proofErr w:type="gramStart"/>
      <w:r>
        <w:rPr>
          <w:b/>
          <w:bCs/>
          <w:sz w:val="26"/>
          <w:szCs w:val="26"/>
        </w:rPr>
        <w:t>inset</w:t>
      </w:r>
      <w:proofErr w:type="spellEnd"/>
      <w:proofErr w:type="gram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</w:t>
      </w:r>
      <w:proofErr w:type="spellStart"/>
      <w:r w:rsidR="006020E1">
        <w:rPr>
          <w:sz w:val="26"/>
          <w:szCs w:val="26"/>
        </w:rPr>
        <w:t>pode</w:t>
      </w:r>
      <w:proofErr w:type="spellEnd"/>
      <w:r w:rsidR="006020E1">
        <w:rPr>
          <w:sz w:val="26"/>
          <w:szCs w:val="26"/>
        </w:rPr>
        <w:t xml:space="preserve">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</w:t>
      </w:r>
      <w:proofErr w:type="spellStart"/>
      <w:r>
        <w:rPr>
          <w:sz w:val="26"/>
          <w:szCs w:val="26"/>
        </w:rPr>
        <w:t>divida</w:t>
      </w:r>
      <w:proofErr w:type="spellEnd"/>
      <w:r>
        <w:rPr>
          <w:sz w:val="26"/>
          <w:szCs w:val="26"/>
        </w:rPr>
        <w:t xml:space="preserve">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proofErr w:type="gramStart"/>
      <w:r w:rsidR="00D66A48" w:rsidRPr="00D66A48">
        <w:rPr>
          <w:sz w:val="26"/>
          <w:szCs w:val="26"/>
          <w:highlight w:val="yellow"/>
        </w:rPr>
        <w:t>por</w:t>
      </w:r>
      <w:proofErr w:type="spellEnd"/>
      <w:proofErr w:type="gram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lastRenderedPageBreak/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452A41">
        <w:rPr>
          <w:b/>
          <w:bCs/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Valores relativos, </w:t>
      </w:r>
      <w:proofErr w:type="spellStart"/>
      <w:r>
        <w:rPr>
          <w:sz w:val="26"/>
          <w:szCs w:val="26"/>
        </w:rPr>
        <w:t>small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large</w:t>
      </w:r>
      <w:proofErr w:type="spellEnd"/>
      <w:r>
        <w:rPr>
          <w:sz w:val="26"/>
          <w:szCs w:val="26"/>
        </w:rPr>
        <w:t xml:space="preserve"> e </w:t>
      </w:r>
      <w:proofErr w:type="spellStart"/>
      <w:r>
        <w:rPr>
          <w:sz w:val="26"/>
          <w:szCs w:val="26"/>
        </w:rPr>
        <w:t>etc</w:t>
      </w:r>
      <w:proofErr w:type="spellEnd"/>
      <w:proofErr w:type="gramEnd"/>
      <w:r>
        <w:rPr>
          <w:sz w:val="26"/>
          <w:szCs w:val="26"/>
        </w:rPr>
        <w:t>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proofErr w:type="spellStart"/>
      <w:r w:rsidRPr="00325831">
        <w:rPr>
          <w:b/>
          <w:bCs/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325831">
        <w:rPr>
          <w:b/>
          <w:bCs/>
          <w:sz w:val="26"/>
          <w:szCs w:val="26"/>
        </w:rPr>
        <w:t>larger</w:t>
      </w:r>
      <w:proofErr w:type="spellEnd"/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Larger</w:t>
      </w:r>
      <w:proofErr w:type="spellEnd"/>
      <w:r>
        <w:rPr>
          <w:sz w:val="26"/>
          <w:szCs w:val="26"/>
        </w:rPr>
        <w:t xml:space="preserve">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2A5787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 xml:space="preserve">Obs. caso a fonte externar, ex. do google </w:t>
      </w:r>
      <w:proofErr w:type="spellStart"/>
      <w:r w:rsidRPr="00A15C82">
        <w:rPr>
          <w:sz w:val="26"/>
          <w:szCs w:val="26"/>
          <w:highlight w:val="yellow"/>
        </w:rPr>
        <w:t>fonts</w:t>
      </w:r>
      <w:proofErr w:type="spellEnd"/>
      <w:r w:rsidRPr="00A15C82">
        <w:rPr>
          <w:sz w:val="26"/>
          <w:szCs w:val="26"/>
          <w:highlight w:val="yellow"/>
        </w:rPr>
        <w:t xml:space="preserve">, não houver algum efeito já </w:t>
      </w:r>
      <w:proofErr w:type="spellStart"/>
      <w:r w:rsidRPr="00A15C82">
        <w:rPr>
          <w:sz w:val="26"/>
          <w:szCs w:val="26"/>
          <w:highlight w:val="yellow"/>
        </w:rPr>
        <w:t>pré</w:t>
      </w:r>
      <w:proofErr w:type="spellEnd"/>
      <w:r w:rsidRPr="00A15C82">
        <w:rPr>
          <w:sz w:val="26"/>
          <w:szCs w:val="26"/>
          <w:highlight w:val="yellow"/>
        </w:rPr>
        <w:t xml:space="preserve">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8087A">
        <w:rPr>
          <w:b/>
          <w:bCs/>
          <w:sz w:val="26"/>
          <w:szCs w:val="26"/>
        </w:rPr>
        <w:t>font-weight</w:t>
      </w:r>
      <w:proofErr w:type="spellEnd"/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</w:t>
      </w:r>
      <w:proofErr w:type="spellStart"/>
      <w:r>
        <w:rPr>
          <w:sz w:val="26"/>
          <w:szCs w:val="26"/>
        </w:rPr>
        <w:t>paravras</w:t>
      </w:r>
      <w:proofErr w:type="spellEnd"/>
      <w:r>
        <w:rPr>
          <w:sz w:val="26"/>
          <w:szCs w:val="26"/>
        </w:rPr>
        <w:t xml:space="preserve">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Lighter</w:t>
      </w:r>
      <w:proofErr w:type="spellEnd"/>
      <w:r>
        <w:rPr>
          <w:sz w:val="26"/>
          <w:szCs w:val="26"/>
        </w:rPr>
        <w:t xml:space="preserve">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Bolder</w:t>
      </w:r>
      <w:proofErr w:type="spellEnd"/>
      <w:r>
        <w:rPr>
          <w:sz w:val="26"/>
          <w:szCs w:val="26"/>
        </w:rPr>
        <w:t xml:space="preserve">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AB1665">
        <w:rPr>
          <w:b/>
          <w:bCs/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</w:t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 xml:space="preserve">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>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proofErr w:type="spellEnd"/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proofErr w:type="spellStart"/>
      <w:r w:rsidRPr="001B61C6">
        <w:rPr>
          <w:b/>
          <w:bCs/>
          <w:sz w:val="26"/>
          <w:szCs w:val="26"/>
        </w:rPr>
        <w:t>line-height</w:t>
      </w:r>
      <w:proofErr w:type="spellEnd"/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 xml:space="preserve">Essa propriedade serve para que se especifica qual o espaçamento que as linhas em cima e </w:t>
      </w:r>
      <w:proofErr w:type="gramStart"/>
      <w:r w:rsidRPr="001B61C6">
        <w:rPr>
          <w:sz w:val="26"/>
          <w:szCs w:val="26"/>
        </w:rPr>
        <w:t>a baixo</w:t>
      </w:r>
      <w:proofErr w:type="gramEnd"/>
      <w:r w:rsidRPr="001B61C6">
        <w:rPr>
          <w:sz w:val="26"/>
          <w:szCs w:val="26"/>
        </w:rPr>
        <w:t xml:space="preserve">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Font-style</w:t>
      </w:r>
      <w:proofErr w:type="spellEnd"/>
      <w:r>
        <w:rPr>
          <w:sz w:val="26"/>
          <w:szCs w:val="26"/>
        </w:rPr>
        <w:t>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>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line-height</w:t>
      </w:r>
      <w:proofErr w:type="spellEnd"/>
      <w:r>
        <w:rPr>
          <w:sz w:val="26"/>
          <w:szCs w:val="26"/>
        </w:rPr>
        <w:t>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Font-family</w:t>
      </w:r>
      <w:proofErr w:type="spellEnd"/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 xml:space="preserve">Obs. lembrando que os valores do </w:t>
      </w:r>
      <w:proofErr w:type="spellStart"/>
      <w:r w:rsidR="00B22E2E">
        <w:rPr>
          <w:sz w:val="26"/>
          <w:szCs w:val="26"/>
        </w:rPr>
        <w:t>font-size</w:t>
      </w:r>
      <w:proofErr w:type="spellEnd"/>
      <w:r w:rsidR="00B22E2E">
        <w:rPr>
          <w:sz w:val="26"/>
          <w:szCs w:val="26"/>
        </w:rPr>
        <w:t xml:space="preserve"> e do </w:t>
      </w:r>
      <w:proofErr w:type="spellStart"/>
      <w:r w:rsidR="00B22E2E">
        <w:rPr>
          <w:sz w:val="26"/>
          <w:szCs w:val="26"/>
        </w:rPr>
        <w:t>font-family</w:t>
      </w:r>
      <w:proofErr w:type="spellEnd"/>
      <w:r w:rsidR="00B22E2E">
        <w:rPr>
          <w:sz w:val="26"/>
          <w:szCs w:val="26"/>
        </w:rPr>
        <w:t xml:space="preserve">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text-transform</w:t>
      </w:r>
      <w:proofErr w:type="spellEnd"/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 xml:space="preserve">Essa propriedade é responsável por definir quais caracteres vão ficar em maiúsculo, </w:t>
      </w:r>
      <w:proofErr w:type="gramStart"/>
      <w:r w:rsidR="00BB50B4">
        <w:rPr>
          <w:sz w:val="26"/>
          <w:szCs w:val="26"/>
        </w:rPr>
        <w:t>minúsculo e etc.</w:t>
      </w:r>
      <w:proofErr w:type="gramEnd"/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0E21CD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3A6A">
        <w:rPr>
          <w:b/>
          <w:bCs/>
          <w:sz w:val="26"/>
          <w:szCs w:val="26"/>
        </w:rPr>
        <w:t>uppercase</w:t>
      </w:r>
      <w:proofErr w:type="spellEnd"/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963C75">
        <w:rPr>
          <w:b/>
          <w:bCs/>
          <w:sz w:val="26"/>
          <w:szCs w:val="26"/>
        </w:rPr>
        <w:t>lowercase</w:t>
      </w:r>
      <w:proofErr w:type="spellEnd"/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– como se fosse aplicado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inherit</w:t>
      </w:r>
      <w:proofErr w:type="spellEnd"/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proofErr w:type="spellEnd"/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valor padrão da propriedade, onde o texto fica alinhado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– alinhamento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justify</w:t>
      </w:r>
      <w:proofErr w:type="spellEnd"/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proofErr w:type="spellEnd"/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line-through</w:t>
      </w:r>
      <w:proofErr w:type="spellEnd"/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overline</w:t>
      </w:r>
      <w:proofErr w:type="spellEnd"/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 xml:space="preserve">a propriedade </w:t>
      </w:r>
      <w:proofErr w:type="spellStart"/>
      <w:r w:rsidRPr="00B73612">
        <w:rPr>
          <w:sz w:val="26"/>
          <w:szCs w:val="26"/>
          <w:highlight w:val="yellow"/>
        </w:rPr>
        <w:t>text-decoration</w:t>
      </w:r>
      <w:proofErr w:type="spellEnd"/>
      <w:r w:rsidRPr="00B73612">
        <w:rPr>
          <w:sz w:val="26"/>
          <w:szCs w:val="26"/>
          <w:highlight w:val="yellow"/>
        </w:rPr>
        <w:t>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B23FF">
        <w:rPr>
          <w:b/>
          <w:bCs/>
          <w:sz w:val="26"/>
          <w:szCs w:val="26"/>
        </w:rPr>
        <w:t>Text-decoration-line</w:t>
      </w:r>
      <w:proofErr w:type="spellEnd"/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proofErr w:type="spellStart"/>
      <w:r w:rsidR="00CC32E1">
        <w:rPr>
          <w:sz w:val="26"/>
          <w:szCs w:val="26"/>
        </w:rPr>
        <w:t>Ex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underline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overline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line-through</w:t>
      </w:r>
      <w:proofErr w:type="spellEnd"/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247BF9">
        <w:rPr>
          <w:b/>
          <w:bCs/>
          <w:sz w:val="26"/>
          <w:szCs w:val="26"/>
        </w:rPr>
        <w:t>Text-decoration-style</w:t>
      </w:r>
      <w:proofErr w:type="spellEnd"/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proofErr w:type="spellStart"/>
      <w:r w:rsidRPr="00247BF9">
        <w:rPr>
          <w:b/>
          <w:bCs/>
          <w:sz w:val="26"/>
          <w:szCs w:val="26"/>
        </w:rPr>
        <w:t>solid</w:t>
      </w:r>
      <w:proofErr w:type="spellEnd"/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double</w:t>
      </w:r>
      <w:proofErr w:type="spellEnd"/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7BF9">
        <w:rPr>
          <w:b/>
          <w:bCs/>
          <w:sz w:val="26"/>
          <w:szCs w:val="26"/>
        </w:rPr>
        <w:t>dotted</w:t>
      </w:r>
      <w:proofErr w:type="spellEnd"/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dashed</w:t>
      </w:r>
      <w:proofErr w:type="spellEnd"/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wave</w:t>
      </w:r>
      <w:proofErr w:type="spellEnd"/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545E21">
        <w:rPr>
          <w:b/>
          <w:bCs/>
          <w:sz w:val="26"/>
          <w:szCs w:val="26"/>
        </w:rPr>
        <w:t>Text</w:t>
      </w:r>
      <w:proofErr w:type="spellEnd"/>
      <w:r w:rsidRPr="00545E21">
        <w:rPr>
          <w:b/>
          <w:bCs/>
          <w:sz w:val="26"/>
          <w:szCs w:val="26"/>
        </w:rPr>
        <w:t>-</w:t>
      </w:r>
      <w:proofErr w:type="spellStart"/>
      <w:r w:rsidRPr="00545E21">
        <w:rPr>
          <w:b/>
          <w:bCs/>
          <w:sz w:val="26"/>
          <w:szCs w:val="26"/>
        </w:rPr>
        <w:t>decoration</w:t>
      </w:r>
      <w:proofErr w:type="spellEnd"/>
      <w:r w:rsidRPr="00545E21">
        <w:rPr>
          <w:b/>
          <w:bCs/>
          <w:sz w:val="26"/>
          <w:szCs w:val="26"/>
        </w:rPr>
        <w:t>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pois</w:t>
      </w:r>
      <w:proofErr w:type="gramEnd"/>
      <w:r>
        <w:rPr>
          <w:sz w:val="26"/>
          <w:szCs w:val="26"/>
        </w:rPr>
        <w:t>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decoration</w:t>
      </w:r>
      <w:proofErr w:type="spellEnd"/>
      <w:r>
        <w:rPr>
          <w:sz w:val="26"/>
          <w:szCs w:val="26"/>
        </w:rPr>
        <w:t>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8014B5">
        <w:rPr>
          <w:b/>
          <w:bCs/>
          <w:sz w:val="26"/>
          <w:szCs w:val="26"/>
        </w:rPr>
        <w:t>Text-decoration-thickness</w:t>
      </w:r>
      <w:proofErr w:type="spellEnd"/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</w:t>
      </w:r>
      <w:proofErr w:type="spellStart"/>
      <w:r w:rsidRPr="00A715EB">
        <w:rPr>
          <w:sz w:val="26"/>
          <w:szCs w:val="26"/>
          <w:highlight w:val="yellow"/>
        </w:rPr>
        <w:t>text-decoration</w:t>
      </w:r>
      <w:proofErr w:type="spellEnd"/>
      <w:r w:rsidRPr="00A715EB">
        <w:rPr>
          <w:sz w:val="26"/>
          <w:szCs w:val="26"/>
          <w:highlight w:val="yellow"/>
        </w:rPr>
        <w:t>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proofErr w:type="spellEnd"/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letter-spacing</w:t>
      </w:r>
      <w:proofErr w:type="spellEnd"/>
      <w:r w:rsidRPr="000441F3">
        <w:rPr>
          <w:sz w:val="26"/>
          <w:szCs w:val="26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word-</w:t>
      </w:r>
      <w:proofErr w:type="spellStart"/>
      <w:r w:rsidRPr="000441F3">
        <w:rPr>
          <w:b/>
          <w:bCs/>
          <w:sz w:val="26"/>
          <w:szCs w:val="26"/>
        </w:rPr>
        <w:t>spacing</w:t>
      </w:r>
      <w:proofErr w:type="spellEnd"/>
      <w:r w:rsidRPr="000441F3">
        <w:rPr>
          <w:sz w:val="26"/>
          <w:szCs w:val="26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palavras.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trabalhar com </w:t>
      </w:r>
      <w:proofErr w:type="spellStart"/>
      <w:r>
        <w:rPr>
          <w:sz w:val="26"/>
          <w:szCs w:val="26"/>
        </w:rPr>
        <w:t>letter-spacing</w:t>
      </w:r>
      <w:proofErr w:type="spellEnd"/>
      <w:r>
        <w:rPr>
          <w:sz w:val="26"/>
          <w:szCs w:val="26"/>
        </w:rPr>
        <w:t xml:space="preserve"> e word-</w:t>
      </w:r>
      <w:proofErr w:type="spellStart"/>
      <w:r>
        <w:rPr>
          <w:sz w:val="26"/>
          <w:szCs w:val="26"/>
        </w:rPr>
        <w:t>spacing</w:t>
      </w:r>
      <w:proofErr w:type="spellEnd"/>
      <w:r>
        <w:rPr>
          <w:sz w:val="26"/>
          <w:szCs w:val="26"/>
        </w:rPr>
        <w:t xml:space="preserve">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0441F3" w:rsidRDefault="0012322D" w:rsidP="0012322D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white-space</w:t>
      </w:r>
      <w:proofErr w:type="spellEnd"/>
      <w:r w:rsidRPr="000441F3">
        <w:rPr>
          <w:sz w:val="26"/>
          <w:szCs w:val="26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1DDB37AD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 valor padrão da propriedade. Texto será quebrado somente quando chegar ao limite do elemento </w:t>
      </w:r>
      <w:proofErr w:type="spellStart"/>
      <w:proofErr w:type="gram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 xml:space="preserve"> definido</w:t>
      </w:r>
      <w:proofErr w:type="gramEnd"/>
      <w:r w:rsidR="00D849A2">
        <w:rPr>
          <w:sz w:val="26"/>
          <w:szCs w:val="26"/>
        </w:rPr>
        <w:t>, ou seja, se há quebra de linha no texto ele não vai respeitar</w:t>
      </w:r>
      <w:r>
        <w:rPr>
          <w:sz w:val="26"/>
          <w:szCs w:val="26"/>
        </w:rPr>
        <w:t>.</w:t>
      </w:r>
      <w:r w:rsidR="000441F3">
        <w:rPr>
          <w:sz w:val="26"/>
          <w:szCs w:val="26"/>
        </w:rPr>
        <w:t xml:space="preserve"> 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38B73931" w14:textId="1A778EFB" w:rsidR="00055196" w:rsidRPr="000441F3" w:rsidRDefault="00055196" w:rsidP="000441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Nowrap</w:t>
      </w:r>
      <w:proofErr w:type="spellEnd"/>
      <w:r>
        <w:rPr>
          <w:sz w:val="26"/>
          <w:szCs w:val="26"/>
        </w:rPr>
        <w:t xml:space="preserve"> – as quebras de linhas são ignoradas e o conteúdo do elemento não é quebrada e se manterá em apenas uma linha, nem quando o limite “</w:t>
      </w:r>
      <w:proofErr w:type="spell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>” estabelecido do elemento for alcançado. Ele se manterá em uma linha.</w:t>
      </w:r>
      <w:r w:rsidR="003E5C30">
        <w:rPr>
          <w:sz w:val="26"/>
          <w:szCs w:val="26"/>
        </w:rPr>
        <w:t xml:space="preserve"> </w:t>
      </w:r>
      <w:r w:rsidR="000441F3">
        <w:rPr>
          <w:sz w:val="26"/>
          <w:szCs w:val="26"/>
        </w:rPr>
        <w:t>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77CB7109" w14:textId="3E6EA4C2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</w:t>
      </w:r>
      <w:proofErr w:type="spellEnd"/>
      <w:r>
        <w:rPr>
          <w:sz w:val="26"/>
          <w:szCs w:val="26"/>
        </w:rPr>
        <w:t xml:space="preserve"> – o espaço em branco ficará preservado do jeito que ele é. As linhas se quebraram em novas linhas</w:t>
      </w:r>
      <w:r w:rsidR="0038617F">
        <w:rPr>
          <w:sz w:val="26"/>
          <w:szCs w:val="26"/>
        </w:rPr>
        <w:t xml:space="preserve">, ou se utilizar a </w:t>
      </w:r>
      <w:proofErr w:type="spellStart"/>
      <w:r w:rsidR="0038617F">
        <w:rPr>
          <w:sz w:val="26"/>
          <w:szCs w:val="26"/>
        </w:rPr>
        <w:t>tag</w:t>
      </w:r>
      <w:proofErr w:type="spellEnd"/>
      <w:r w:rsidR="0038617F">
        <w:rPr>
          <w:sz w:val="26"/>
          <w:szCs w:val="26"/>
        </w:rPr>
        <w:t xml:space="preserve"> &lt;</w:t>
      </w:r>
      <w:proofErr w:type="spellStart"/>
      <w:r w:rsidR="0038617F">
        <w:rPr>
          <w:sz w:val="26"/>
          <w:szCs w:val="26"/>
        </w:rPr>
        <w:t>br</w:t>
      </w:r>
      <w:proofErr w:type="spellEnd"/>
      <w:r w:rsidR="0038617F">
        <w:rPr>
          <w:sz w:val="26"/>
          <w:szCs w:val="26"/>
        </w:rPr>
        <w:t>&gt; dentro do HTML.</w:t>
      </w:r>
    </w:p>
    <w:p w14:paraId="76853F13" w14:textId="7DF3A031" w:rsidR="003E5C30" w:rsidRPr="000441F3" w:rsidRDefault="00055196" w:rsidP="003E5C3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Pre-line</w:t>
      </w:r>
      <w:proofErr w:type="spellEnd"/>
      <w:r>
        <w:rPr>
          <w:sz w:val="26"/>
          <w:szCs w:val="26"/>
        </w:rPr>
        <w:t xml:space="preserve"> –</w:t>
      </w:r>
      <w:r w:rsidR="003E5C30">
        <w:rPr>
          <w:sz w:val="26"/>
          <w:szCs w:val="26"/>
        </w:rPr>
        <w:t xml:space="preserve"> E se há espaço no meio do texto, esse espaço é ignorado, e as sequências de espaços são combinados para virar um espaço. Texto será quebrado quando necessário, ou seja, quando chegar no limite do elemento e na</w:t>
      </w:r>
      <w:r w:rsidR="00D849A2">
        <w:rPr>
          <w:sz w:val="26"/>
          <w:szCs w:val="26"/>
        </w:rPr>
        <w:t>s</w:t>
      </w:r>
      <w:r w:rsidR="003E5C30">
        <w:rPr>
          <w:sz w:val="26"/>
          <w:szCs w:val="26"/>
        </w:rPr>
        <w:t xml:space="preserve"> linhas de quebra também.</w:t>
      </w:r>
    </w:p>
    <w:p w14:paraId="315C2CFA" w14:textId="783B0A67" w:rsidR="00291B3C" w:rsidRPr="000441F3" w:rsidRDefault="00A003D5" w:rsidP="00291B3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C75822">
        <w:rPr>
          <w:b/>
          <w:bCs/>
          <w:sz w:val="26"/>
          <w:szCs w:val="26"/>
          <w:highlight w:val="yellow"/>
        </w:rPr>
        <w:t>Pre</w:t>
      </w:r>
      <w:proofErr w:type="spellEnd"/>
      <w:r w:rsidRPr="00C75822">
        <w:rPr>
          <w:b/>
          <w:bCs/>
          <w:sz w:val="26"/>
          <w:szCs w:val="26"/>
          <w:highlight w:val="yellow"/>
        </w:rPr>
        <w:t>-wrap</w:t>
      </w:r>
      <w:r w:rsidRPr="00C75822">
        <w:rPr>
          <w:sz w:val="26"/>
          <w:szCs w:val="26"/>
          <w:highlight w:val="yellow"/>
        </w:rPr>
        <w:t xml:space="preserve"> – </w:t>
      </w:r>
      <w:r w:rsidR="00291B3C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291B3C">
        <w:rPr>
          <w:sz w:val="26"/>
          <w:szCs w:val="26"/>
        </w:rPr>
        <w:t>.</w:t>
      </w:r>
      <w:r w:rsidR="00BE2F1D">
        <w:rPr>
          <w:sz w:val="26"/>
          <w:szCs w:val="26"/>
        </w:rPr>
        <w:t xml:space="preserve"> Obs. se há uma sequência de espaços que ultrapasse o container ele ficará de fora do container.</w:t>
      </w:r>
    </w:p>
    <w:p w14:paraId="529F9B23" w14:textId="712C557D" w:rsidR="00055196" w:rsidRPr="00BE2F1D" w:rsidRDefault="00A003D5" w:rsidP="00A003D5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897D92">
        <w:rPr>
          <w:b/>
          <w:bCs/>
          <w:sz w:val="26"/>
          <w:szCs w:val="26"/>
        </w:rPr>
        <w:lastRenderedPageBreak/>
        <w:t>Break-</w:t>
      </w:r>
      <w:proofErr w:type="spellStart"/>
      <w:r w:rsidRPr="00897D92">
        <w:rPr>
          <w:b/>
          <w:bCs/>
          <w:sz w:val="26"/>
          <w:szCs w:val="26"/>
        </w:rPr>
        <w:t>spaces</w:t>
      </w:r>
      <w:proofErr w:type="spellEnd"/>
      <w:r>
        <w:rPr>
          <w:sz w:val="26"/>
          <w:szCs w:val="26"/>
        </w:rPr>
        <w:t xml:space="preserve"> –</w:t>
      </w:r>
      <w:r w:rsidR="00BE2F1D">
        <w:rPr>
          <w:sz w:val="26"/>
          <w:szCs w:val="26"/>
        </w:rPr>
        <w:t xml:space="preserve"> </w:t>
      </w:r>
      <w:r w:rsidR="00BE2F1D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BE2F1D">
        <w:rPr>
          <w:sz w:val="26"/>
          <w:szCs w:val="26"/>
        </w:rPr>
        <w:t xml:space="preserve">. </w:t>
      </w:r>
      <w:r w:rsidR="00BE2F1D" w:rsidRPr="00BE2F1D">
        <w:rPr>
          <w:sz w:val="26"/>
          <w:szCs w:val="26"/>
          <w:highlight w:val="yellow"/>
        </w:rPr>
        <w:t>Diferentemente do valor “</w:t>
      </w:r>
      <w:proofErr w:type="spellStart"/>
      <w:r w:rsidR="00BE2F1D" w:rsidRPr="00BE2F1D">
        <w:rPr>
          <w:sz w:val="26"/>
          <w:szCs w:val="26"/>
          <w:highlight w:val="yellow"/>
        </w:rPr>
        <w:t>pre</w:t>
      </w:r>
      <w:proofErr w:type="spellEnd"/>
      <w:r w:rsidR="00BE2F1D" w:rsidRPr="00BE2F1D">
        <w:rPr>
          <w:sz w:val="26"/>
          <w:szCs w:val="26"/>
          <w:highlight w:val="yellow"/>
        </w:rPr>
        <w:t>-wrap”, mesmo se há espaços que ultrapasse o container ele será quebrado para que fique dentro do container.</w:t>
      </w: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465EFA" w14:textId="74ADA3DB" w:rsidR="00027776" w:rsidRPr="000441F3" w:rsidRDefault="00027776" w:rsidP="00027776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ord-wrap</w:t>
      </w:r>
      <w:r w:rsidRPr="000441F3">
        <w:rPr>
          <w:sz w:val="26"/>
          <w:szCs w:val="26"/>
        </w:rPr>
        <w:t>”</w:t>
      </w:r>
    </w:p>
    <w:p w14:paraId="49D4B655" w14:textId="72FD875C" w:rsidR="00452A41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Faz com que se uma palavra for muito grande para caber em uma linha, se ela será quebrada em qualquer caractere para que uma parte fique na linha e o restante na próxima, ou se não, toda a palavra deva ficar na mesma linha e ultrapassar os limites do elemento.</w:t>
      </w:r>
    </w:p>
    <w:p w14:paraId="033EC9B0" w14:textId="0BCFDE9C" w:rsidR="00AD27CB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409BC96F" w14:textId="13770CF7" w:rsid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padrão, quando não se define outro valor. Esse valor, fará com que se espere que escreva outra palavra para que se quebre em outra linha.</w:t>
      </w:r>
    </w:p>
    <w:p w14:paraId="43F5AFF2" w14:textId="7E13597C" w:rsidR="00AD27CB" w:rsidRP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D27CB">
        <w:rPr>
          <w:sz w:val="26"/>
          <w:szCs w:val="26"/>
        </w:rPr>
        <w:t>Break-word – quebrará a palavra e</w:t>
      </w:r>
      <w:r>
        <w:rPr>
          <w:sz w:val="26"/>
          <w:szCs w:val="26"/>
        </w:rPr>
        <w:t>m qualquer caractere para respeitar os limites do elemento.</w:t>
      </w:r>
      <w:r w:rsidR="00F62E6C">
        <w:rPr>
          <w:sz w:val="26"/>
          <w:szCs w:val="26"/>
        </w:rPr>
        <w:t xml:space="preserve"> Assim, antes de se começar outra palavra o texto será quebrado.</w:t>
      </w:r>
    </w:p>
    <w:p w14:paraId="719844DE" w14:textId="79810F58" w:rsidR="00AD27CB" w:rsidRPr="00AD27CB" w:rsidRDefault="00570113" w:rsidP="00AD27CB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827A277" wp14:editId="197F53C5">
            <wp:simplePos x="0" y="0"/>
            <wp:positionH relativeFrom="column">
              <wp:posOffset>-921109</wp:posOffset>
            </wp:positionH>
            <wp:positionV relativeFrom="paragraph">
              <wp:posOffset>79153</wp:posOffset>
            </wp:positionV>
            <wp:extent cx="7466275" cy="3097775"/>
            <wp:effectExtent l="0" t="0" r="1905" b="7620"/>
            <wp:wrapNone/>
            <wp:docPr id="61" name="Imagem 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Aplicativo&#10;&#10;Descrição gerada automa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26233"/>
                    <a:stretch/>
                  </pic:blipFill>
                  <pic:spPr bwMode="auto">
                    <a:xfrm>
                      <a:off x="0" y="0"/>
                      <a:ext cx="7487511" cy="31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BC1B" w14:textId="59A4D8E9" w:rsidR="00452A41" w:rsidRPr="00AD27CB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11C624D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FE1B4B" w14:textId="124717D9" w:rsidR="00E412EC" w:rsidRPr="000441F3" w:rsidRDefault="00E412EC" w:rsidP="00E412EC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ord-break</w:t>
      </w:r>
      <w:r w:rsidRPr="000441F3">
        <w:rPr>
          <w:sz w:val="26"/>
          <w:szCs w:val="26"/>
        </w:rPr>
        <w:t>”</w:t>
      </w:r>
    </w:p>
    <w:p w14:paraId="614417C0" w14:textId="75AB2725" w:rsidR="0012322D" w:rsidRDefault="00E412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A41F6">
        <w:rPr>
          <w:sz w:val="26"/>
          <w:szCs w:val="26"/>
        </w:rPr>
        <w:t>Normalmente em um texto HTML, as quebras de linha acontece quando se tem algum espaço em branco ou quando se tem algum hífen no texto, quando se atinge o limite do elemento. Só que é possível trocar esse comportamento través da propriedade word-break com seus valores.</w:t>
      </w:r>
    </w:p>
    <w:p w14:paraId="0AF6926D" w14:textId="032CFE22" w:rsidR="00A853CB" w:rsidRDefault="00A853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Valores:</w:t>
      </w:r>
    </w:p>
    <w:p w14:paraId="701E1C2A" w14:textId="601E4937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</w:t>
      </w:r>
      <w:r w:rsidR="00F62E6C">
        <w:rPr>
          <w:sz w:val="26"/>
          <w:szCs w:val="26"/>
        </w:rPr>
        <w:t xml:space="preserve"> quando não se define o valor, as quebras do texto acontecem quando se tem algum espaço em branco ou quando se tem algum hífen no texto, quando se atinge o limite do elemento.</w:t>
      </w:r>
    </w:p>
    <w:p w14:paraId="25ACBFF6" w14:textId="11673CD2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62E6C">
        <w:rPr>
          <w:b/>
          <w:bCs/>
          <w:sz w:val="26"/>
          <w:szCs w:val="26"/>
        </w:rPr>
        <w:t>Break-</w:t>
      </w:r>
      <w:proofErr w:type="spellStart"/>
      <w:r w:rsidRPr="00F62E6C">
        <w:rPr>
          <w:b/>
          <w:bCs/>
          <w:sz w:val="26"/>
          <w:szCs w:val="26"/>
        </w:rPr>
        <w:t>all</w:t>
      </w:r>
      <w:proofErr w:type="spellEnd"/>
      <w:r w:rsidRPr="00F62E6C">
        <w:rPr>
          <w:sz w:val="26"/>
          <w:szCs w:val="26"/>
        </w:rPr>
        <w:t xml:space="preserve"> –</w:t>
      </w:r>
      <w:r w:rsidR="00F62E6C" w:rsidRPr="00F62E6C">
        <w:rPr>
          <w:sz w:val="26"/>
          <w:szCs w:val="26"/>
        </w:rPr>
        <w:t xml:space="preserve"> esse valor </w:t>
      </w:r>
      <w:r w:rsidR="00F62E6C">
        <w:rPr>
          <w:sz w:val="26"/>
          <w:szCs w:val="26"/>
        </w:rPr>
        <w:t>e</w:t>
      </w:r>
      <w:r w:rsidR="00F62E6C" w:rsidRPr="00F62E6C">
        <w:rPr>
          <w:sz w:val="26"/>
          <w:szCs w:val="26"/>
        </w:rPr>
        <w:t>vita qu</w:t>
      </w:r>
      <w:r w:rsidR="00F62E6C">
        <w:rPr>
          <w:sz w:val="26"/>
          <w:szCs w:val="26"/>
        </w:rPr>
        <w:t xml:space="preserve">e o texto ultrapassar as dimensões do elemento. Assim, a palavra será quebrada em qualquer caractere. </w:t>
      </w:r>
      <w:r w:rsidR="00C83861">
        <w:rPr>
          <w:sz w:val="26"/>
          <w:szCs w:val="26"/>
        </w:rPr>
        <w:t>A quebra de linha por exemplo não ocorrerá antes mesmo se a palavra ultrapassar o elemento, diferentemente da propriedade “word-wrap: break-word”.</w:t>
      </w:r>
    </w:p>
    <w:p w14:paraId="40950780" w14:textId="4882D866" w:rsidR="00C83861" w:rsidRDefault="003F4417" w:rsidP="00C8386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B48E87" wp14:editId="5D2021D2">
            <wp:simplePos x="0" y="0"/>
            <wp:positionH relativeFrom="column">
              <wp:posOffset>-857498</wp:posOffset>
            </wp:positionH>
            <wp:positionV relativeFrom="paragraph">
              <wp:posOffset>-3506</wp:posOffset>
            </wp:positionV>
            <wp:extent cx="7299297" cy="4116289"/>
            <wp:effectExtent l="0" t="0" r="0" b="0"/>
            <wp:wrapNone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/>
                    <a:stretch/>
                  </pic:blipFill>
                  <pic:spPr bwMode="auto">
                    <a:xfrm>
                      <a:off x="0" y="0"/>
                      <a:ext cx="7309266" cy="41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D655" w14:textId="1820783D" w:rsidR="00C83861" w:rsidRDefault="00C83861" w:rsidP="00C83861">
      <w:pPr>
        <w:jc w:val="both"/>
        <w:rPr>
          <w:sz w:val="26"/>
          <w:szCs w:val="26"/>
        </w:rPr>
      </w:pPr>
    </w:p>
    <w:p w14:paraId="30B16B4B" w14:textId="216DD964" w:rsidR="00C83861" w:rsidRDefault="00C83861" w:rsidP="00C83861">
      <w:pPr>
        <w:jc w:val="both"/>
        <w:rPr>
          <w:sz w:val="26"/>
          <w:szCs w:val="26"/>
        </w:rPr>
      </w:pPr>
    </w:p>
    <w:p w14:paraId="0E398D33" w14:textId="50EA9606" w:rsidR="00C83861" w:rsidRDefault="00C83861" w:rsidP="00C83861">
      <w:pPr>
        <w:jc w:val="both"/>
        <w:rPr>
          <w:sz w:val="26"/>
          <w:szCs w:val="26"/>
        </w:rPr>
      </w:pPr>
    </w:p>
    <w:p w14:paraId="528A3C5F" w14:textId="1C3ADA56" w:rsidR="00C83861" w:rsidRDefault="00C83861" w:rsidP="00C83861">
      <w:pPr>
        <w:jc w:val="both"/>
        <w:rPr>
          <w:sz w:val="26"/>
          <w:szCs w:val="26"/>
        </w:rPr>
      </w:pPr>
    </w:p>
    <w:p w14:paraId="18D6D635" w14:textId="04E4753E" w:rsidR="00C83861" w:rsidRDefault="00C83861" w:rsidP="00C83861">
      <w:pPr>
        <w:jc w:val="both"/>
        <w:rPr>
          <w:sz w:val="26"/>
          <w:szCs w:val="26"/>
        </w:rPr>
      </w:pPr>
    </w:p>
    <w:p w14:paraId="4B7271A9" w14:textId="007F4BB2" w:rsidR="00C83861" w:rsidRDefault="00C83861" w:rsidP="00C83861">
      <w:pPr>
        <w:jc w:val="both"/>
        <w:rPr>
          <w:sz w:val="26"/>
          <w:szCs w:val="26"/>
        </w:rPr>
      </w:pPr>
    </w:p>
    <w:p w14:paraId="2E87A356" w14:textId="2491F283" w:rsidR="00C83861" w:rsidRDefault="00C83861" w:rsidP="00C83861">
      <w:pPr>
        <w:jc w:val="both"/>
        <w:rPr>
          <w:sz w:val="26"/>
          <w:szCs w:val="26"/>
        </w:rPr>
      </w:pPr>
    </w:p>
    <w:p w14:paraId="0E114985" w14:textId="483E3ECE" w:rsidR="00C83861" w:rsidRDefault="00C83861" w:rsidP="00C83861">
      <w:pPr>
        <w:jc w:val="both"/>
        <w:rPr>
          <w:sz w:val="26"/>
          <w:szCs w:val="26"/>
        </w:rPr>
      </w:pPr>
    </w:p>
    <w:p w14:paraId="16FC51F9" w14:textId="68E17341" w:rsidR="00C83861" w:rsidRDefault="00C83861" w:rsidP="00C83861">
      <w:pPr>
        <w:jc w:val="both"/>
        <w:rPr>
          <w:sz w:val="26"/>
          <w:szCs w:val="26"/>
        </w:rPr>
      </w:pPr>
    </w:p>
    <w:p w14:paraId="2C0F6E7D" w14:textId="670E7E22" w:rsidR="00C83861" w:rsidRDefault="00C83861" w:rsidP="00C83861">
      <w:pPr>
        <w:jc w:val="both"/>
        <w:rPr>
          <w:sz w:val="26"/>
          <w:szCs w:val="26"/>
        </w:rPr>
      </w:pPr>
    </w:p>
    <w:p w14:paraId="3209DE8E" w14:textId="3FABBF42" w:rsidR="00C83861" w:rsidRDefault="00C83861" w:rsidP="00C83861">
      <w:pPr>
        <w:jc w:val="both"/>
        <w:rPr>
          <w:sz w:val="26"/>
          <w:szCs w:val="26"/>
        </w:rPr>
      </w:pPr>
    </w:p>
    <w:p w14:paraId="5B63241D" w14:textId="34BE6143" w:rsidR="00C83861" w:rsidRDefault="00C83861" w:rsidP="00C83861">
      <w:pPr>
        <w:jc w:val="both"/>
        <w:rPr>
          <w:sz w:val="26"/>
          <w:szCs w:val="26"/>
        </w:rPr>
      </w:pPr>
    </w:p>
    <w:p w14:paraId="06A6175E" w14:textId="77777777" w:rsidR="003F4417" w:rsidRPr="00C83861" w:rsidRDefault="003F4417" w:rsidP="00C83861">
      <w:pPr>
        <w:jc w:val="both"/>
        <w:rPr>
          <w:sz w:val="26"/>
          <w:szCs w:val="26"/>
        </w:rPr>
      </w:pPr>
    </w:p>
    <w:p w14:paraId="176CF2DC" w14:textId="7250DA1F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853CB">
        <w:rPr>
          <w:b/>
          <w:bCs/>
          <w:sz w:val="26"/>
          <w:szCs w:val="26"/>
        </w:rPr>
        <w:t>Keep-all</w:t>
      </w:r>
      <w:proofErr w:type="spellEnd"/>
      <w:r>
        <w:rPr>
          <w:sz w:val="26"/>
          <w:szCs w:val="26"/>
        </w:rPr>
        <w:t xml:space="preserve"> – </w:t>
      </w:r>
      <w:r w:rsidR="0078248F" w:rsidRPr="0078248F">
        <w:rPr>
          <w:sz w:val="26"/>
          <w:szCs w:val="26"/>
          <w:highlight w:val="yellow"/>
        </w:rPr>
        <w:t xml:space="preserve">para língua </w:t>
      </w:r>
      <w:proofErr w:type="spellStart"/>
      <w:r w:rsidR="0078248F" w:rsidRPr="0078248F">
        <w:rPr>
          <w:sz w:val="26"/>
          <w:szCs w:val="26"/>
          <w:highlight w:val="yellow"/>
        </w:rPr>
        <w:t>chinese</w:t>
      </w:r>
      <w:proofErr w:type="spellEnd"/>
      <w:r w:rsidR="0078248F" w:rsidRPr="0078248F">
        <w:rPr>
          <w:sz w:val="26"/>
          <w:szCs w:val="26"/>
          <w:highlight w:val="yellow"/>
        </w:rPr>
        <w:t>, japonês e coreano, as palavras não podem ser quebrada</w:t>
      </w:r>
      <w:r w:rsidR="0078248F">
        <w:rPr>
          <w:sz w:val="26"/>
          <w:szCs w:val="26"/>
        </w:rPr>
        <w:t xml:space="preserve">s. Assim, com o valor </w:t>
      </w:r>
      <w:proofErr w:type="spellStart"/>
      <w:r w:rsidR="0078248F">
        <w:rPr>
          <w:sz w:val="26"/>
          <w:szCs w:val="26"/>
        </w:rPr>
        <w:t>keep-all</w:t>
      </w:r>
      <w:proofErr w:type="spellEnd"/>
      <w:r w:rsidR="0078248F">
        <w:rPr>
          <w:sz w:val="26"/>
          <w:szCs w:val="26"/>
        </w:rPr>
        <w:t>, caso se utilize alguma das linguagens orientais citadas, o texto não deverá ser quebrado mesmo se ultrapassar os limites do container. E caso seja outro idioma, ele se comportará como se tivesse o valor “normal”.</w:t>
      </w:r>
    </w:p>
    <w:p w14:paraId="275F03EE" w14:textId="77777777" w:rsidR="00A853CB" w:rsidRPr="00AD27CB" w:rsidRDefault="00A853CB" w:rsidP="006A0F40">
      <w:pPr>
        <w:pStyle w:val="PargrafodaLista"/>
        <w:jc w:val="both"/>
        <w:rPr>
          <w:sz w:val="26"/>
          <w:szCs w:val="26"/>
        </w:rPr>
      </w:pPr>
    </w:p>
    <w:p w14:paraId="6E7E848D" w14:textId="799E857B" w:rsidR="006A0F40" w:rsidRPr="000441F3" w:rsidRDefault="006A0F40" w:rsidP="006A0F4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riting-mode</w:t>
      </w:r>
      <w:proofErr w:type="spellEnd"/>
      <w:r w:rsidRPr="000441F3">
        <w:rPr>
          <w:sz w:val="26"/>
          <w:szCs w:val="26"/>
        </w:rPr>
        <w:t>”</w:t>
      </w:r>
    </w:p>
    <w:p w14:paraId="74305A4F" w14:textId="6CCCAE24" w:rsidR="0012322D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Com essa propriedade é possível mudar a orientação do texto. Definindo se o texto será lido do topo para baixo ou da esquerda para direita, dependendo do idioma que está sendo utilizado.</w:t>
      </w:r>
    </w:p>
    <w:p w14:paraId="03419AAF" w14:textId="49910F5F" w:rsidR="00E55492" w:rsidRPr="00AD27CB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essa propriedade é mais utilizada nos países orientais (chines, japonês ou coreano)</w:t>
      </w:r>
      <w:r w:rsidR="00F648F6">
        <w:rPr>
          <w:sz w:val="26"/>
          <w:szCs w:val="26"/>
        </w:rPr>
        <w:t>, ou outros idiomas, ao qual se costuma ler os textos verticalmente.</w:t>
      </w:r>
    </w:p>
    <w:p w14:paraId="3284D892" w14:textId="6E98B99A" w:rsidR="0012322D" w:rsidRDefault="006A0F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41531EB" w14:textId="4A15976B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Horizontal-</w:t>
      </w:r>
      <w:proofErr w:type="spellStart"/>
      <w:r w:rsidRPr="006A0F40">
        <w:rPr>
          <w:b/>
          <w:bCs/>
          <w:sz w:val="26"/>
          <w:szCs w:val="26"/>
        </w:rPr>
        <w:t>tb</w:t>
      </w:r>
      <w:proofErr w:type="spellEnd"/>
      <w:r>
        <w:rPr>
          <w:sz w:val="26"/>
          <w:szCs w:val="26"/>
        </w:rPr>
        <w:t xml:space="preserve"> –</w:t>
      </w:r>
      <w:r w:rsidR="00F648F6">
        <w:rPr>
          <w:sz w:val="26"/>
          <w:szCs w:val="26"/>
        </w:rPr>
        <w:t xml:space="preserve"> valor padrão da propriedade. </w:t>
      </w:r>
      <w:r w:rsidR="00C87A55">
        <w:rPr>
          <w:sz w:val="26"/>
          <w:szCs w:val="26"/>
        </w:rPr>
        <w:t>Fará com que o texto flua da esquerda para direita. E a próxima linha sempre é posicionada abaixo da anterior.</w:t>
      </w:r>
    </w:p>
    <w:p w14:paraId="7E92F0FC" w14:textId="0BE6FB42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 w:rsidRPr="006A0F40">
        <w:rPr>
          <w:b/>
          <w:bCs/>
          <w:sz w:val="26"/>
          <w:szCs w:val="26"/>
        </w:rPr>
        <w:t>rl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7F27BC">
        <w:rPr>
          <w:sz w:val="26"/>
          <w:szCs w:val="26"/>
        </w:rPr>
        <w:t>orientação vertical do texto. E a próxima linha é adicionada a esquerda da linha anterior</w:t>
      </w:r>
      <w:r w:rsidR="00C31535">
        <w:rPr>
          <w:sz w:val="26"/>
          <w:szCs w:val="26"/>
        </w:rPr>
        <w:t>.</w:t>
      </w:r>
    </w:p>
    <w:p w14:paraId="71028656" w14:textId="32CFB712" w:rsidR="00C31535" w:rsidRDefault="007F27BC" w:rsidP="00C3153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>
        <w:rPr>
          <w:b/>
          <w:bCs/>
          <w:sz w:val="26"/>
          <w:szCs w:val="26"/>
        </w:rPr>
        <w:t>lr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C31535">
        <w:rPr>
          <w:sz w:val="26"/>
          <w:szCs w:val="26"/>
        </w:rPr>
        <w:t xml:space="preserve">orientação vertical do texto. E a próxima linha é adicionada </w:t>
      </w:r>
      <w:proofErr w:type="spellStart"/>
      <w:r w:rsidR="00C31535">
        <w:rPr>
          <w:sz w:val="26"/>
          <w:szCs w:val="26"/>
        </w:rPr>
        <w:t>a</w:t>
      </w:r>
      <w:proofErr w:type="spellEnd"/>
      <w:r w:rsidR="00C31535">
        <w:rPr>
          <w:sz w:val="26"/>
          <w:szCs w:val="26"/>
        </w:rPr>
        <w:t xml:space="preserve"> direita da linha anterior</w:t>
      </w:r>
      <w:r w:rsidR="002114FC">
        <w:rPr>
          <w:sz w:val="26"/>
          <w:szCs w:val="26"/>
        </w:rPr>
        <w:t>.</w:t>
      </w:r>
    </w:p>
    <w:p w14:paraId="096EDED5" w14:textId="5EE8BB4A" w:rsidR="006A0F40" w:rsidRPr="00AD27CB" w:rsidRDefault="00D87CCC" w:rsidP="002114FC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3DF6FC0" wp14:editId="74ABAEA3">
            <wp:simplePos x="0" y="0"/>
            <wp:positionH relativeFrom="column">
              <wp:posOffset>-722271</wp:posOffset>
            </wp:positionH>
            <wp:positionV relativeFrom="paragraph">
              <wp:posOffset>55245</wp:posOffset>
            </wp:positionV>
            <wp:extent cx="7275443" cy="3963443"/>
            <wp:effectExtent l="0" t="0" r="1905" b="0"/>
            <wp:wrapNone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889"/>
                    <a:stretch/>
                  </pic:blipFill>
                  <pic:spPr bwMode="auto">
                    <a:xfrm>
                      <a:off x="0" y="0"/>
                      <a:ext cx="7275443" cy="39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5C48" w14:textId="3EB0C62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303F87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5EC80A9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52213485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57D985" w14:textId="12659464" w:rsidR="00423E07" w:rsidRPr="000441F3" w:rsidRDefault="00423E07" w:rsidP="00423E07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>-overflow</w:t>
      </w:r>
      <w:r w:rsidRPr="000441F3">
        <w:rPr>
          <w:sz w:val="26"/>
          <w:szCs w:val="26"/>
        </w:rPr>
        <w:t>”</w:t>
      </w:r>
    </w:p>
    <w:p w14:paraId="34576415" w14:textId="07B00C0E" w:rsidR="0012322D" w:rsidRDefault="006320C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Muitas vezes os textos não ficam a amostra para os usuários devido não caberem dentro do container pré-definido, então a propriedade 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-overflow definirá como será mostrado para o usuário que tem mais conteúdo de texto, além do que está visualmente disponível.</w:t>
      </w:r>
    </w:p>
    <w:p w14:paraId="07CB1D2D" w14:textId="54C5C0A0" w:rsidR="000818B9" w:rsidRPr="00AD27CB" w:rsidRDefault="000818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é muito comum colocar reticências para indicar que há mais conteúdo para que possa ser lido.</w:t>
      </w:r>
    </w:p>
    <w:p w14:paraId="0984B0E8" w14:textId="665D1BC9" w:rsidR="0012322D" w:rsidRDefault="00423E0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52DC3913" w14:textId="5E0AAC4E" w:rsidR="00423E07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 xml:space="preserve"> –</w:t>
      </w:r>
      <w:r w:rsidR="004E4AC3">
        <w:rPr>
          <w:sz w:val="26"/>
          <w:szCs w:val="26"/>
        </w:rPr>
        <w:t xml:space="preserve"> </w:t>
      </w:r>
      <w:r w:rsidR="000818B9">
        <w:rPr>
          <w:sz w:val="26"/>
          <w:szCs w:val="26"/>
        </w:rPr>
        <w:t>valor padrão. Texto continuará cortado e não será adicionado nenhum elemento no fim do texto.</w:t>
      </w:r>
    </w:p>
    <w:p w14:paraId="474FC237" w14:textId="6A80BF4C" w:rsidR="0012322D" w:rsidRPr="00D61DA0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proofErr w:type="spellStart"/>
      <w:r w:rsidRPr="00D61DA0">
        <w:rPr>
          <w:b/>
          <w:bCs/>
          <w:sz w:val="26"/>
          <w:szCs w:val="26"/>
          <w:highlight w:val="yellow"/>
        </w:rPr>
        <w:t>Ellipsis</w:t>
      </w:r>
      <w:proofErr w:type="spellEnd"/>
      <w:r w:rsidRPr="00D61DA0">
        <w:rPr>
          <w:sz w:val="26"/>
          <w:szCs w:val="26"/>
          <w:highlight w:val="yellow"/>
        </w:rPr>
        <w:t xml:space="preserve"> –</w:t>
      </w:r>
      <w:r w:rsidR="000818B9" w:rsidRPr="00D61DA0">
        <w:rPr>
          <w:sz w:val="26"/>
          <w:szCs w:val="26"/>
          <w:highlight w:val="yellow"/>
        </w:rPr>
        <w:t xml:space="preserve"> </w:t>
      </w:r>
      <w:r w:rsidR="00CC64DD" w:rsidRPr="00D61DA0">
        <w:rPr>
          <w:sz w:val="26"/>
          <w:szCs w:val="26"/>
          <w:highlight w:val="yellow"/>
        </w:rPr>
        <w:t xml:space="preserve">adicionará reticencias no final do texto, indicando que há mais conteúdo para ser lido. </w:t>
      </w:r>
    </w:p>
    <w:p w14:paraId="2776AA3B" w14:textId="13FFD5FF" w:rsidR="00423E07" w:rsidRPr="00D61DA0" w:rsidRDefault="00423E07" w:rsidP="00D61D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61DA0">
        <w:rPr>
          <w:b/>
          <w:bCs/>
          <w:sz w:val="26"/>
          <w:szCs w:val="26"/>
        </w:rPr>
        <w:t>String</w:t>
      </w:r>
      <w:proofErr w:type="spellEnd"/>
      <w:r>
        <w:rPr>
          <w:sz w:val="26"/>
          <w:szCs w:val="26"/>
        </w:rPr>
        <w:t xml:space="preserve"> –</w:t>
      </w:r>
      <w:r w:rsidR="000818B9">
        <w:rPr>
          <w:sz w:val="26"/>
          <w:szCs w:val="26"/>
        </w:rPr>
        <w:t xml:space="preserve"> </w:t>
      </w:r>
      <w:r w:rsidR="00CC64DD">
        <w:rPr>
          <w:sz w:val="26"/>
          <w:szCs w:val="26"/>
        </w:rPr>
        <w:t xml:space="preserve">esse tipo de valor somente funcionará no navegador </w:t>
      </w:r>
      <w:proofErr w:type="spellStart"/>
      <w:r w:rsidR="00CC64DD">
        <w:rPr>
          <w:sz w:val="26"/>
          <w:szCs w:val="26"/>
        </w:rPr>
        <w:t>fire</w:t>
      </w:r>
      <w:proofErr w:type="spellEnd"/>
      <w:r w:rsidR="00CC64DD">
        <w:rPr>
          <w:sz w:val="26"/>
          <w:szCs w:val="26"/>
        </w:rPr>
        <w:t xml:space="preserve"> </w:t>
      </w:r>
      <w:proofErr w:type="spellStart"/>
      <w:r w:rsidR="00CC64DD">
        <w:rPr>
          <w:sz w:val="26"/>
          <w:szCs w:val="26"/>
        </w:rPr>
        <w:t>fox</w:t>
      </w:r>
      <w:proofErr w:type="spellEnd"/>
      <w:r w:rsidR="00CC64DD">
        <w:rPr>
          <w:sz w:val="26"/>
          <w:szCs w:val="26"/>
        </w:rPr>
        <w:t xml:space="preserve">. Ex. </w:t>
      </w:r>
      <w:proofErr w:type="spellStart"/>
      <w:r w:rsidR="00CC64DD" w:rsidRPr="00CC64DD">
        <w:rPr>
          <w:b/>
          <w:bCs/>
          <w:sz w:val="26"/>
          <w:szCs w:val="26"/>
        </w:rPr>
        <w:t>text</w:t>
      </w:r>
      <w:proofErr w:type="spellEnd"/>
      <w:r w:rsidR="00CC64DD" w:rsidRPr="00CC64DD">
        <w:rPr>
          <w:b/>
          <w:bCs/>
          <w:sz w:val="26"/>
          <w:szCs w:val="26"/>
        </w:rPr>
        <w:t xml:space="preserve">-overflow: “Ver </w:t>
      </w:r>
      <w:proofErr w:type="spellStart"/>
      <w:r w:rsidR="00CC64DD" w:rsidRPr="00CC64DD">
        <w:rPr>
          <w:b/>
          <w:bCs/>
          <w:sz w:val="26"/>
          <w:szCs w:val="26"/>
        </w:rPr>
        <w:t>mai</w:t>
      </w:r>
      <w:proofErr w:type="spellEnd"/>
      <w:r w:rsidR="00CC64DD" w:rsidRPr="00CC64DD">
        <w:rPr>
          <w:b/>
          <w:bCs/>
          <w:sz w:val="26"/>
          <w:szCs w:val="26"/>
        </w:rPr>
        <w:t xml:space="preserve"> &gt;”.</w:t>
      </w:r>
      <w:r w:rsidR="00D61DA0">
        <w:rPr>
          <w:b/>
          <w:bCs/>
          <w:sz w:val="26"/>
          <w:szCs w:val="26"/>
        </w:rPr>
        <w:t xml:space="preserve"> </w:t>
      </w:r>
      <w:r w:rsidR="00D61DA0">
        <w:rPr>
          <w:sz w:val="26"/>
          <w:szCs w:val="26"/>
        </w:rPr>
        <w:t xml:space="preserve"> Ou seja, esse valor permite colocar um texto personalizado, porém só irá funcionar no Firefox.</w:t>
      </w:r>
    </w:p>
    <w:p w14:paraId="328326AB" w14:textId="6C6F32F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9D121A" w14:textId="32CC4F2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047D1A" w14:textId="3E403FA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D721D8" w14:textId="753A211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13CC4A" w14:textId="5C910C6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966765" w14:textId="7C0977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3CC268" w14:textId="3FFAC34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218CA7" w14:textId="2C1D95B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049BE5" w14:textId="79DD459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8C3311B" w14:textId="333FB9D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C94F90" w14:textId="7BFE14B6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6D7C4E" w14:textId="4C46B5A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B357B4" w14:textId="2E38694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2BE7A4" w14:textId="40625B6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59CD5F" w14:textId="4828838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4A15CD" w14:textId="163331D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0AD852" w14:textId="4C19A0D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3D781C" w14:textId="67358FA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D3FBF1" w14:textId="3B7507F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BF9082" w14:textId="371795C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9E93C" w14:textId="28D5528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CBD392" w14:textId="1880494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88F0D5" w14:textId="7C8BD76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D32A7D" w14:textId="0F11CD5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0014FE" w14:textId="5332348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71516" w14:textId="3890BD3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8BB9B" w14:textId="0101F91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BE6BCE" w14:textId="7B3AA65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D0BA3" w14:textId="53843B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EDEADE" w14:textId="4C57FB2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4BAD7C" w14:textId="004B5A7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DA8110" w14:textId="0A9629F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D5BBB5" w14:textId="4B8EDEB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0271F6" w14:textId="7777777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A9A126" w14:textId="59982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789B19" w14:textId="56E2E9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2A376E" w14:textId="209D64A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2B57DF" w14:textId="06D6F3D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55FD55" w14:textId="20E4B1D9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879100" w14:textId="6BD26532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111DA" w14:textId="4F967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BBB6B6" w14:textId="6E5D510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B0B3" w14:textId="2EB68D6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5C9CF7" w14:textId="77FE67B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DD322A" w14:textId="7777777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78B09A" w14:textId="591BE18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7F33A" w14:textId="4F2AC33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9042AA" w14:textId="575A4F3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9EF569" w14:textId="7339889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3A2C0E" w14:textId="2FB8B9E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FA755" w14:textId="3F834ED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757ADC" w14:textId="54F7061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174BA" w14:textId="69D7CB4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9E361E" w14:textId="4E8ECFC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C5C595" w14:textId="5939B9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7FCBDB" w14:textId="3FBC52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A746A1" w14:textId="4A4D606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777DE6" w14:textId="2425A2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D4AFBF" w14:textId="44671A2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6386B0" w14:textId="7F32E81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E0E72" w14:textId="537D1AD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7B3B0B" w14:textId="6F94CA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265845" w14:textId="6C15159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E97F51" w14:textId="3BC63B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DB73E5" w14:textId="7777777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897E50" w14:textId="22BFAF7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BFB85" w14:textId="7CACDE2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D27667" w14:textId="3B14FBC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CABA9" w14:textId="1422311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C2DA48" w14:textId="143CF79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F22F73" w14:textId="431303F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8C6650" w14:textId="643DE96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2FBBD5" w14:textId="6045A2A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7EF847" w14:textId="24079A6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C313F" w14:textId="18BA1C1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D3C4BE" w14:textId="752F7D9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F12DFE" w14:textId="747E4F1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D6C84" w14:textId="1428D64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B21359" w14:textId="339D333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C1D45D" w14:textId="16FCCD6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60A52E" w14:textId="45ADE1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BD4F44" w14:textId="0B96C7F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1DD31" w14:textId="3B0F7CD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341380" w14:textId="54DCEA7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BD6AF" w14:textId="5907D04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CE831F" w14:textId="5C8906B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D46FA2" w14:textId="63CB4DB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70C08B" w14:textId="459759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48EF41" w14:textId="3B0F711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38A4D" w14:textId="1D8D963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C8D1E9" w14:textId="4229C33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33F511" w14:textId="77777777" w:rsidR="004014A5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AD27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27776"/>
    <w:rsid w:val="000441F3"/>
    <w:rsid w:val="00055196"/>
    <w:rsid w:val="0006694D"/>
    <w:rsid w:val="00072DA3"/>
    <w:rsid w:val="0008087A"/>
    <w:rsid w:val="000818B9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4E3C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14FC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1B3C"/>
    <w:rsid w:val="0029604F"/>
    <w:rsid w:val="002A41F6"/>
    <w:rsid w:val="002A5787"/>
    <w:rsid w:val="002B043F"/>
    <w:rsid w:val="002D4EED"/>
    <w:rsid w:val="002F2B41"/>
    <w:rsid w:val="00310152"/>
    <w:rsid w:val="003123EE"/>
    <w:rsid w:val="00325831"/>
    <w:rsid w:val="00333591"/>
    <w:rsid w:val="003372C8"/>
    <w:rsid w:val="0034097D"/>
    <w:rsid w:val="00340FB9"/>
    <w:rsid w:val="00345A08"/>
    <w:rsid w:val="00366CD8"/>
    <w:rsid w:val="0037462B"/>
    <w:rsid w:val="00375CC4"/>
    <w:rsid w:val="00380D1D"/>
    <w:rsid w:val="0038617F"/>
    <w:rsid w:val="003878D1"/>
    <w:rsid w:val="003A6782"/>
    <w:rsid w:val="003B7522"/>
    <w:rsid w:val="003D6FD8"/>
    <w:rsid w:val="003E5C30"/>
    <w:rsid w:val="003F4417"/>
    <w:rsid w:val="003F5591"/>
    <w:rsid w:val="003F6D08"/>
    <w:rsid w:val="004014A5"/>
    <w:rsid w:val="004069B8"/>
    <w:rsid w:val="0041154B"/>
    <w:rsid w:val="00423E07"/>
    <w:rsid w:val="004349D9"/>
    <w:rsid w:val="00434C39"/>
    <w:rsid w:val="00440A41"/>
    <w:rsid w:val="004422E5"/>
    <w:rsid w:val="004517DD"/>
    <w:rsid w:val="00452A41"/>
    <w:rsid w:val="0045657A"/>
    <w:rsid w:val="00461152"/>
    <w:rsid w:val="00481401"/>
    <w:rsid w:val="004A367A"/>
    <w:rsid w:val="004B35A8"/>
    <w:rsid w:val="004C46B1"/>
    <w:rsid w:val="004E0A88"/>
    <w:rsid w:val="004E4AC3"/>
    <w:rsid w:val="004E68DA"/>
    <w:rsid w:val="0051217E"/>
    <w:rsid w:val="00516A12"/>
    <w:rsid w:val="00545E21"/>
    <w:rsid w:val="00551E3A"/>
    <w:rsid w:val="005637B7"/>
    <w:rsid w:val="00565601"/>
    <w:rsid w:val="00570113"/>
    <w:rsid w:val="00575260"/>
    <w:rsid w:val="005827B6"/>
    <w:rsid w:val="0059030F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320CD"/>
    <w:rsid w:val="00645F7B"/>
    <w:rsid w:val="00662F67"/>
    <w:rsid w:val="006639E1"/>
    <w:rsid w:val="00680F6D"/>
    <w:rsid w:val="0069699F"/>
    <w:rsid w:val="006A0F40"/>
    <w:rsid w:val="006A182A"/>
    <w:rsid w:val="006A72DA"/>
    <w:rsid w:val="006B047A"/>
    <w:rsid w:val="006B5236"/>
    <w:rsid w:val="006D0FA3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8248F"/>
    <w:rsid w:val="007845CD"/>
    <w:rsid w:val="007B5F02"/>
    <w:rsid w:val="007C6A18"/>
    <w:rsid w:val="007E0AD0"/>
    <w:rsid w:val="007E0C8D"/>
    <w:rsid w:val="007E78A6"/>
    <w:rsid w:val="007F27BC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97D92"/>
    <w:rsid w:val="008A0425"/>
    <w:rsid w:val="008B505B"/>
    <w:rsid w:val="008B7760"/>
    <w:rsid w:val="008C3ED1"/>
    <w:rsid w:val="008D6706"/>
    <w:rsid w:val="008E4E7C"/>
    <w:rsid w:val="009007CB"/>
    <w:rsid w:val="00911793"/>
    <w:rsid w:val="0092382E"/>
    <w:rsid w:val="00926D92"/>
    <w:rsid w:val="00932ABE"/>
    <w:rsid w:val="00963078"/>
    <w:rsid w:val="00963C75"/>
    <w:rsid w:val="00966DE4"/>
    <w:rsid w:val="00972D80"/>
    <w:rsid w:val="00983E9C"/>
    <w:rsid w:val="00984E34"/>
    <w:rsid w:val="00993342"/>
    <w:rsid w:val="009A0B72"/>
    <w:rsid w:val="009A1284"/>
    <w:rsid w:val="009B11B4"/>
    <w:rsid w:val="009B6E8F"/>
    <w:rsid w:val="009B7F8A"/>
    <w:rsid w:val="009D1889"/>
    <w:rsid w:val="009D1B09"/>
    <w:rsid w:val="00A003D5"/>
    <w:rsid w:val="00A00532"/>
    <w:rsid w:val="00A15C82"/>
    <w:rsid w:val="00A2566F"/>
    <w:rsid w:val="00A369FA"/>
    <w:rsid w:val="00A46A31"/>
    <w:rsid w:val="00A715EB"/>
    <w:rsid w:val="00A73B27"/>
    <w:rsid w:val="00A7768D"/>
    <w:rsid w:val="00A853CB"/>
    <w:rsid w:val="00A86C5F"/>
    <w:rsid w:val="00A9269A"/>
    <w:rsid w:val="00A93458"/>
    <w:rsid w:val="00AB1665"/>
    <w:rsid w:val="00AB1917"/>
    <w:rsid w:val="00AC22B9"/>
    <w:rsid w:val="00AC6362"/>
    <w:rsid w:val="00AD27CB"/>
    <w:rsid w:val="00AD2F5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4E1B"/>
    <w:rsid w:val="00BB50B4"/>
    <w:rsid w:val="00BD032C"/>
    <w:rsid w:val="00BD5BB4"/>
    <w:rsid w:val="00BE2F1D"/>
    <w:rsid w:val="00BE4D46"/>
    <w:rsid w:val="00C25118"/>
    <w:rsid w:val="00C275F5"/>
    <w:rsid w:val="00C31535"/>
    <w:rsid w:val="00C46390"/>
    <w:rsid w:val="00C65F0C"/>
    <w:rsid w:val="00C71910"/>
    <w:rsid w:val="00C752C0"/>
    <w:rsid w:val="00C75822"/>
    <w:rsid w:val="00C83861"/>
    <w:rsid w:val="00C86345"/>
    <w:rsid w:val="00C87A55"/>
    <w:rsid w:val="00C93092"/>
    <w:rsid w:val="00C95E23"/>
    <w:rsid w:val="00CB1020"/>
    <w:rsid w:val="00CC32E1"/>
    <w:rsid w:val="00CC64DD"/>
    <w:rsid w:val="00CC7BFF"/>
    <w:rsid w:val="00D04992"/>
    <w:rsid w:val="00D10EA1"/>
    <w:rsid w:val="00D368ED"/>
    <w:rsid w:val="00D37B80"/>
    <w:rsid w:val="00D406DB"/>
    <w:rsid w:val="00D443DD"/>
    <w:rsid w:val="00D513C7"/>
    <w:rsid w:val="00D57018"/>
    <w:rsid w:val="00D57D23"/>
    <w:rsid w:val="00D61DA0"/>
    <w:rsid w:val="00D66A48"/>
    <w:rsid w:val="00D70500"/>
    <w:rsid w:val="00D849A2"/>
    <w:rsid w:val="00D87CCC"/>
    <w:rsid w:val="00DA4BF1"/>
    <w:rsid w:val="00DA5D7A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412EC"/>
    <w:rsid w:val="00E428E2"/>
    <w:rsid w:val="00E55492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5F42"/>
    <w:rsid w:val="00F47259"/>
    <w:rsid w:val="00F62BD4"/>
    <w:rsid w:val="00F62E6C"/>
    <w:rsid w:val="00F648F6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53</Pages>
  <Words>5803</Words>
  <Characters>31340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343</cp:revision>
  <dcterms:created xsi:type="dcterms:W3CDTF">2022-11-23T01:02:00Z</dcterms:created>
  <dcterms:modified xsi:type="dcterms:W3CDTF">2022-12-09T02:01:00Z</dcterms:modified>
</cp:coreProperties>
</file>